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295" w:rsidRDefault="00CA1D3A" w:rsidP="00525295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99451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BB5D05" w:rsidRPr="00853E19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CA1D3A" w:rsidRPr="00FF4E91" w:rsidRDefault="00CA1D3A" w:rsidP="00525295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приказу</w:t>
      </w:r>
      <w:r w:rsidR="009945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</w:t>
      </w:r>
      <w:r w:rsidR="00744C31" w:rsidRPr="00744C31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№______</w:t>
      </w:r>
    </w:p>
    <w:p w:rsidR="00525295" w:rsidRDefault="00525295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</w:p>
    <w:p w:rsidR="00525295" w:rsidRDefault="00525295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</w:p>
    <w:p w:rsidR="00525295" w:rsidRDefault="00525295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</w:p>
    <w:p w:rsidR="00173611" w:rsidRPr="00D87F16" w:rsidRDefault="00173611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D87F16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D87F16" w:rsidRDefault="00173611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D87F16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детям при сифилисе (диагностика и лечение)</w:t>
      </w:r>
    </w:p>
    <w:p w:rsidR="00937B7E" w:rsidRPr="00D87F16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D87F16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D87F1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D87F1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D87F16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D87F1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73611" w:rsidRPr="00D87F16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D87F16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D87F1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D87F16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D87F1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73611" w:rsidRPr="00D87F16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D87F16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D87F1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D87F1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D87F16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D87F1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73611" w:rsidRPr="00D87F16">
        <w:rPr>
          <w:rFonts w:ascii="Times New Roman" w:eastAsia="Times New Roman" w:hAnsi="Times New Roman"/>
          <w:sz w:val="28"/>
          <w:szCs w:val="20"/>
          <w:lang w:eastAsia="ru-RU"/>
        </w:rPr>
        <w:t>специализированная медицинская помощь, первичная медико-санитарная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73611">
        <w:rPr>
          <w:rFonts w:ascii="Times New Roman" w:eastAsia="Times New Roman" w:hAnsi="Times New Roman"/>
          <w:sz w:val="28"/>
          <w:szCs w:val="20"/>
          <w:lang w:eastAsia="ru-RU"/>
        </w:rPr>
        <w:t>стационарно, в дневном стационаре, амбулаторно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73611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3611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3611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D87F16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D87F16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D87F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3611" w:rsidRPr="00D87F16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173611">
        <w:rPr>
          <w:rFonts w:ascii="Times New Roman" w:eastAsia="Times New Roman" w:hAnsi="Times New Roman"/>
          <w:sz w:val="28"/>
          <w:szCs w:val="20"/>
          <w:lang w:eastAsia="ru-RU"/>
        </w:rPr>
        <w:t>47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173611" w:rsidRPr="00D87F16" w:rsidRDefault="00173611" w:rsidP="00D87F16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D87F16">
        <w:rPr>
          <w:rFonts w:ascii="Times New Roman" w:eastAsia="Times New Roman" w:hAnsi="Times New Roman"/>
          <w:sz w:val="28"/>
          <w:szCs w:val="20"/>
          <w:lang w:eastAsia="ru-RU"/>
        </w:rPr>
        <w:t>50</w:t>
      </w:r>
      <w:r w:rsidRPr="00D87F16">
        <w:rPr>
          <w:rFonts w:ascii="Times New Roman" w:eastAsia="Times New Roman" w:hAnsi="Times New Roman"/>
          <w:sz w:val="28"/>
          <w:szCs w:val="20"/>
          <w:lang w:eastAsia="ru-RU"/>
        </w:rPr>
        <w:tab/>
        <w:t>Врожденный сифилис</w:t>
      </w:r>
    </w:p>
    <w:p w:rsidR="00173611" w:rsidRPr="00D87F16" w:rsidRDefault="00173611" w:rsidP="00D87F16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D87F16">
        <w:rPr>
          <w:rFonts w:ascii="Times New Roman" w:eastAsia="Times New Roman" w:hAnsi="Times New Roman"/>
          <w:sz w:val="28"/>
          <w:szCs w:val="20"/>
          <w:lang w:eastAsia="ru-RU"/>
        </w:rPr>
        <w:t>51</w:t>
      </w:r>
      <w:r w:rsidRPr="00D87F16">
        <w:rPr>
          <w:rFonts w:ascii="Times New Roman" w:eastAsia="Times New Roman" w:hAnsi="Times New Roman"/>
          <w:sz w:val="28"/>
          <w:szCs w:val="20"/>
          <w:lang w:eastAsia="ru-RU"/>
        </w:rPr>
        <w:tab/>
        <w:t>Ранний сифилис</w:t>
      </w:r>
    </w:p>
    <w:p w:rsidR="00173611" w:rsidRPr="00D87F16" w:rsidRDefault="00173611" w:rsidP="00D87F16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D87F16">
        <w:rPr>
          <w:rFonts w:ascii="Times New Roman" w:eastAsia="Times New Roman" w:hAnsi="Times New Roman"/>
          <w:sz w:val="28"/>
          <w:szCs w:val="20"/>
          <w:lang w:eastAsia="ru-RU"/>
        </w:rPr>
        <w:t>52</w:t>
      </w:r>
      <w:r w:rsidRPr="00D87F16">
        <w:rPr>
          <w:rFonts w:ascii="Times New Roman" w:eastAsia="Times New Roman" w:hAnsi="Times New Roman"/>
          <w:sz w:val="28"/>
          <w:szCs w:val="20"/>
          <w:lang w:eastAsia="ru-RU"/>
        </w:rPr>
        <w:tab/>
        <w:t>Поздний сифилис</w:t>
      </w:r>
    </w:p>
    <w:p w:rsidR="0034663D" w:rsidRPr="00D87F16" w:rsidRDefault="00173611" w:rsidP="00D87F16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D87F16">
        <w:rPr>
          <w:rFonts w:ascii="Times New Roman" w:eastAsia="Times New Roman" w:hAnsi="Times New Roman"/>
          <w:sz w:val="28"/>
          <w:szCs w:val="20"/>
          <w:lang w:eastAsia="ru-RU"/>
        </w:rPr>
        <w:t>53</w:t>
      </w:r>
      <w:r w:rsidRPr="00D87F16">
        <w:rPr>
          <w:rFonts w:ascii="Times New Roman" w:eastAsia="Times New Roman" w:hAnsi="Times New Roman"/>
          <w:sz w:val="28"/>
          <w:szCs w:val="20"/>
          <w:lang w:eastAsia="ru-RU"/>
        </w:rPr>
        <w:tab/>
        <w:t>Другие и неуточненные формы сифилиса</w:t>
      </w: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врача-дерматовенеролога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73611" w:rsidRPr="00DF75B8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73611" w:rsidRPr="00DF75B8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4436EF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A08.23.007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Цитологическое исследование клеток спинномозговой жидкости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A08.30.013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Патолого-анатомическое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исследование биопсийного (операционного) материала с применением иммуногистохимических методов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A09.23.004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белка в спинномозговой жидкости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A26.06.036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антигена (HbsAg) вируса гепатита B (Hepatitis B virus)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A26.06.041.002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суммарных антител классов M и G (anti-HCV IgG и anti-HCV IgM) к вирусу гепатита C (Hepatitis C virus)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A26.06.048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классов M, G (IgM, IgG) к вирусу иммунодефицита человека ВИЧ-1 (Human immunodeficiency virus HIV 1)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A26.06.049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классов M, G (IgM, IgG) к вирусу иммунодефицита человека ВИЧ-2 (Human immunodeficiency virus HIV 2)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(Treponema pallidum)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(Treponema pallidum) в нетрепонемных тестах (RPR, РМП) (качественное и полуколичественное исследование) в сыворотке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(Treponema pallidum) иммуноферментным методом (ИФА)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(Treponema pallidum) в реакции пассивной гемагглютинации (РПГА) (качественное и полуколичественное исследование) в сыворотке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(Treponema pallidum) в реакции непрямой иммунофлюоресценции (РИФ) в ликворе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(Treponema pallidum) в нетрепонемных тестах (RPR, РМП, РСК) (качественное и полуколичественное исследование) в ликворе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(Treponema pallidum) в реакции пассивной гемагглютинации (РПГА) (качественное и полуколичественное исследование) в ликворе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Treponema pallidum в крови методом иммуноблоттинга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(Treponema pallidum) в сыворотке крови реакцией иммунофлюоресценции (РИФ)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A26.21.013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Микроскопическое исследование специфических элементов на бледную трепонему (Treponema pallidum)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A26.21.039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Молекулярно-биологическое исследование отделяемого (серозного экссудата) эрозивно-язвенных элементов кожи и слизистых оболочек на бледную трепонему (Treponema pallidum)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A26.21.039.001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Определение ДНК бледной трепонемы (Treponema pallidum) в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отделяемом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(серозного экссудата) эрозивно-язвенных элементов кожи и слизистых оболочек методом ПЦР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73611" w:rsidRPr="00A44DE7" w:rsidRDefault="0017361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A04.10.002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Эхокардиография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допплерография сосудов (артерий и вен) верхних конечностей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A04.16.001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A04.30.010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органов малого таза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Электроэнцефалография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A05.30.005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органов брюшной полости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A06.03.028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Рентгенография плечевой кости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A06.03.029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Рентгенография локтевой кости и лучевой кости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A06.03.043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Рентгенография бедренной кости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Коронарография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A06.12.012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Брюшная аортография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A06.12.029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Панаортография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A06.23.004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A06.30.005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органов брюшной полости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A11.01.001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Биопсия кожи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A11.01.019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A11.08.002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Биопсия слизистой оболочки полости носа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73611" w:rsidRPr="00A44DE7" w:rsidRDefault="0017361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A11.23.001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Спинномозговая пункция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врача-дерматовенеролога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7361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73611" w:rsidRPr="006001EC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73611" w:rsidRPr="006E6060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врачом-дерматовенерологом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73611" w:rsidRPr="006E6060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</w:tbl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J01CE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Пенициллины, чувствительные к беталактамазам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Бензатина бензилпенициллин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7 200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Бензилпенициллин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9 800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Бензилпенициллин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16 800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Бензилпенициллин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4 900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Бензилпенициллин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19 600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Бензилпенициллин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21 000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Бензилпенициллин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14 000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Бензилпенициллин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J01CF</w:t>
            </w: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Пенициллины, устойчивые к беталактамазам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Оксациллин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J01DD</w:t>
            </w: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Цефалоспорины 3-го поколения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Цефтриаксон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9 800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Цефтриаксон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22 400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Цефтриаксон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15 680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Цефтриаксон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26 880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Цефтриаксон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33 600</w:t>
            </w: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J01FA</w:t>
            </w: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Макролиды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73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73611" w:rsidRPr="00102F90" w:rsidRDefault="00173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Эритромицин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3611" w:rsidRPr="008F29C4" w:rsidRDefault="00173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4436EF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173611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173611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173611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Международное непатентованное, или группировочное,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CC0E86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sectPr w:rsidR="00CC0E86" w:rsidSect="000916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numFmt w:val="decimal"/>
      </w:endnotePr>
      <w:pgSz w:w="16838" w:h="11906" w:orient="landscape"/>
      <w:pgMar w:top="709" w:right="850" w:bottom="568" w:left="1701" w:header="708" w:footer="59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FF3" w:rsidRDefault="001E7FF3" w:rsidP="002001E0">
      <w:pPr>
        <w:spacing w:after="0" w:line="240" w:lineRule="auto"/>
      </w:pPr>
      <w:r>
        <w:separator/>
      </w:r>
    </w:p>
  </w:endnote>
  <w:endnote w:type="continuationSeparator" w:id="0">
    <w:p w:rsidR="001E7FF3" w:rsidRDefault="001E7FF3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631" w:rsidRDefault="00091631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631" w:rsidRDefault="00091631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631" w:rsidRDefault="0009163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FF3" w:rsidRDefault="001E7FF3" w:rsidP="002001E0">
      <w:pPr>
        <w:spacing w:after="0" w:line="240" w:lineRule="auto"/>
      </w:pPr>
      <w:r>
        <w:separator/>
      </w:r>
    </w:p>
  </w:footnote>
  <w:footnote w:type="continuationSeparator" w:id="0">
    <w:p w:rsidR="001E7FF3" w:rsidRDefault="001E7FF3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631" w:rsidRDefault="00091631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7902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26DAA" w:rsidRPr="00726DAA" w:rsidRDefault="0042612A" w:rsidP="00726DAA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726DAA">
          <w:rPr>
            <w:rFonts w:ascii="Times New Roman" w:hAnsi="Times New Roman"/>
            <w:sz w:val="28"/>
            <w:szCs w:val="28"/>
          </w:rPr>
          <w:fldChar w:fldCharType="begin"/>
        </w:r>
        <w:r w:rsidR="00726DAA" w:rsidRPr="00726DA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6DAA">
          <w:rPr>
            <w:rFonts w:ascii="Times New Roman" w:hAnsi="Times New Roman"/>
            <w:sz w:val="28"/>
            <w:szCs w:val="28"/>
          </w:rPr>
          <w:fldChar w:fldCharType="separate"/>
        </w:r>
        <w:r w:rsidR="00853E19">
          <w:rPr>
            <w:rFonts w:ascii="Times New Roman" w:hAnsi="Times New Roman"/>
            <w:noProof/>
            <w:sz w:val="28"/>
            <w:szCs w:val="28"/>
          </w:rPr>
          <w:t>8</w:t>
        </w:r>
        <w:r w:rsidRPr="00726DA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631" w:rsidRDefault="00091631">
    <w:pPr>
      <w:pStyle w:val="af"/>
      <w:rPr>
        <w:noProof/>
        <w:lang w:eastAsia="ru-RU"/>
      </w:rPr>
    </w:pPr>
  </w:p>
  <w:p w:rsidR="00091631" w:rsidRDefault="00091631">
    <w:pPr>
      <w:pStyle w:val="af"/>
      <w:rPr>
        <w:noProof/>
        <w:lang w:eastAsia="ru-RU"/>
      </w:rPr>
    </w:pPr>
  </w:p>
  <w:p w:rsidR="00091631" w:rsidRDefault="00091631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grammar="clean"/>
  <w:defaultTabStop w:val="709"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70780"/>
    <w:rsid w:val="00070947"/>
    <w:rsid w:val="00084AD7"/>
    <w:rsid w:val="00084E7A"/>
    <w:rsid w:val="00091631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73611"/>
    <w:rsid w:val="001A3A79"/>
    <w:rsid w:val="001B1677"/>
    <w:rsid w:val="001B1A48"/>
    <w:rsid w:val="001B5007"/>
    <w:rsid w:val="001D047D"/>
    <w:rsid w:val="001D6656"/>
    <w:rsid w:val="001E62B5"/>
    <w:rsid w:val="001E7FF3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40AB9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6E3"/>
    <w:rsid w:val="00347EB4"/>
    <w:rsid w:val="00357308"/>
    <w:rsid w:val="00362FBE"/>
    <w:rsid w:val="003649E4"/>
    <w:rsid w:val="00377FC0"/>
    <w:rsid w:val="00385C03"/>
    <w:rsid w:val="00386155"/>
    <w:rsid w:val="0039248F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612A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D770F"/>
    <w:rsid w:val="004E30AB"/>
    <w:rsid w:val="004E75BC"/>
    <w:rsid w:val="004F02DE"/>
    <w:rsid w:val="0050032F"/>
    <w:rsid w:val="00523983"/>
    <w:rsid w:val="00525295"/>
    <w:rsid w:val="00526E26"/>
    <w:rsid w:val="00532E72"/>
    <w:rsid w:val="00544218"/>
    <w:rsid w:val="00544FDE"/>
    <w:rsid w:val="00550EBA"/>
    <w:rsid w:val="005613B5"/>
    <w:rsid w:val="00566270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91287"/>
    <w:rsid w:val="006A2E20"/>
    <w:rsid w:val="006C02CA"/>
    <w:rsid w:val="006C272B"/>
    <w:rsid w:val="006E6060"/>
    <w:rsid w:val="006F579A"/>
    <w:rsid w:val="006F7BC0"/>
    <w:rsid w:val="00704FA3"/>
    <w:rsid w:val="00705E42"/>
    <w:rsid w:val="00726DAA"/>
    <w:rsid w:val="00744C31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048A"/>
    <w:rsid w:val="00822149"/>
    <w:rsid w:val="00833390"/>
    <w:rsid w:val="00844CE3"/>
    <w:rsid w:val="0085219D"/>
    <w:rsid w:val="008537B7"/>
    <w:rsid w:val="00853E19"/>
    <w:rsid w:val="00855A91"/>
    <w:rsid w:val="00864C55"/>
    <w:rsid w:val="00865C9D"/>
    <w:rsid w:val="0086721F"/>
    <w:rsid w:val="00867CB2"/>
    <w:rsid w:val="0088292B"/>
    <w:rsid w:val="0089136E"/>
    <w:rsid w:val="00893EE6"/>
    <w:rsid w:val="0089489A"/>
    <w:rsid w:val="008A12A1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9451B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3F3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1E45"/>
    <w:rsid w:val="00B670CA"/>
    <w:rsid w:val="00B7100F"/>
    <w:rsid w:val="00B821D3"/>
    <w:rsid w:val="00B95F64"/>
    <w:rsid w:val="00BA4E67"/>
    <w:rsid w:val="00BB5D05"/>
    <w:rsid w:val="00BC076E"/>
    <w:rsid w:val="00BC4225"/>
    <w:rsid w:val="00BD3FF8"/>
    <w:rsid w:val="00BD6666"/>
    <w:rsid w:val="00BF24EE"/>
    <w:rsid w:val="00C00FE1"/>
    <w:rsid w:val="00C05018"/>
    <w:rsid w:val="00C10287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6740A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87F16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3A22"/>
    <w:rsid w:val="00ED70F8"/>
    <w:rsid w:val="00EE4925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2612A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E14E9-6147-4229-B7A6-ADE5E4E79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медицинской помощи детям при сахарном диабете 1 типа</dc:title>
  <dc:creator>Evgeniya V. Semakova</dc:creator>
  <cp:lastModifiedBy>администратор4</cp:lastModifiedBy>
  <cp:revision>2</cp:revision>
  <dcterms:created xsi:type="dcterms:W3CDTF">2021-07-09T07:08:00Z</dcterms:created>
  <dcterms:modified xsi:type="dcterms:W3CDTF">2021-07-09T07:08:00Z</dcterms:modified>
</cp:coreProperties>
</file>